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64" w:lineRule="auto"/>
      </w:pPr>
      <w:r>
        <w:rPr>
          <w:rFonts w:ascii="Arial" w:hAnsi="Arial" w:cs="Arial"/>
          <w:b/>
          <w:color w:val="2A2C4C"/>
          <w:sz w:val="52"/>
          <w:szCs w:val="52"/>
        </w:rPr>
        <w:t xml:space="preserve">Invoice</w:t>
      </w:r>
    </w:p>
    <w:p>
      <w:pPr>
        <w:spacing w:before="0" w:after="360" w:line="264" w:lineRule="auto"/>
      </w:pPr>
      <w:r>
        <w:rPr>
          <w:rFonts w:ascii="Arial" w:hAnsi="Arial" w:cs="Arial"/>
          <w:color w:val="6F6E7F"/>
          <w:sz w:val="22"/>
          <w:szCs w:val="22"/>
        </w:rPr>
        <w:t xml:space="preserve">[Project or what this invoice is for]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1DBD5"/>
          <w:right w:val="nil"/>
          <w:insideH w:val="single" w:sz="4" w:space="0" w:color="E1DBD5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[Services for the month]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[Additional hours]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E1DBD5"/>
          <w:right w:val="nil"/>
          <w:insideH w:val="single" w:sz="4" w:space="0" w:color="E1DBD5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FBE8CF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2A2C4C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FBE8CF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1DBD5"/>
          <w:right w:val="nil"/>
          <w:insideH w:val="single" w:sz="4" w:space="0" w:color="E1DBD5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F6E7F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A2C4C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F6E7F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2A2C4C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F6E7F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2A2C4C"/>
          <w:sz w:val="20"/>
          <w:szCs w:val="20"/>
        </w:rPr>
        <w:t xml:space="preserve">[Payment terms, e.g. Net 30, and the payment reference]</w:t>
      </w:r>
    </w:p>
    <w:p>
      <w:pPr>
        <w:spacing w:before="0" w:after="0" w:line="264" w:lineRule="auto"/>
      </w:pPr>
      <w:r>
        <w:rPr>
          <w:rFonts w:ascii="Arial" w:hAnsi="Arial" w:cs="Arial"/>
          <w:color w:val="6F6E7F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6F6E7F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2A2C4C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Contractor invoice template</dc:title>
  <dc:creator>Ruul</dc:creator>
</cp:coreProperties>
</file>